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B68A0" w14:textId="77777777" w:rsidR="00953A83" w:rsidRPr="00953A83" w:rsidRDefault="008E4DCB" w:rsidP="00953A83">
      <w:pPr>
        <w:jc w:val="center"/>
        <w:rPr>
          <w:rFonts w:cs="Times New Roman"/>
          <w:b/>
          <w:szCs w:val="24"/>
        </w:rPr>
      </w:pPr>
      <w:r w:rsidRPr="00953A83">
        <w:rPr>
          <w:rFonts w:cs="Times New Roman"/>
          <w:b/>
          <w:szCs w:val="24"/>
        </w:rPr>
        <w:t xml:space="preserve">Discussion Response on </w:t>
      </w:r>
      <w:r w:rsidR="00442DAE" w:rsidRPr="00953A83">
        <w:rPr>
          <w:rFonts w:cs="Times New Roman"/>
          <w:b/>
          <w:szCs w:val="24"/>
        </w:rPr>
        <w:t>Vehicle Inventory Search</w:t>
      </w:r>
    </w:p>
    <w:p w14:paraId="766431B1" w14:textId="0B849D72" w:rsidR="00953A83" w:rsidRPr="00953A83" w:rsidRDefault="00D56894" w:rsidP="00953A83">
      <w:pPr>
        <w:ind w:firstLine="720"/>
        <w:rPr>
          <w:rFonts w:cs="Times New Roman"/>
          <w:szCs w:val="24"/>
        </w:rPr>
      </w:pPr>
      <w:r w:rsidRPr="00953A83">
        <w:rPr>
          <w:rFonts w:cs="Times New Roman"/>
          <w:szCs w:val="24"/>
        </w:rPr>
        <w:t>A warrantless vehicle inventory search is not a violation of the Fourth Amendment since vehicle searches are routine, non-criminal procedures whose justification does not hinge on the existence of probable cause</w:t>
      </w:r>
      <w:r w:rsidR="00F52381" w:rsidRPr="00953A83">
        <w:rPr>
          <w:rFonts w:cs="Times New Roman"/>
          <w:szCs w:val="24"/>
        </w:rPr>
        <w:t xml:space="preserve"> (Lemons, n.d)</w:t>
      </w:r>
      <w:r w:rsidRPr="00953A83">
        <w:rPr>
          <w:rFonts w:cs="Times New Roman"/>
          <w:szCs w:val="24"/>
        </w:rPr>
        <w:t xml:space="preserve">. As such, the lack of a warrant does not determine whether the search is reasonable in this case. </w:t>
      </w:r>
      <w:r w:rsidR="00F52381" w:rsidRPr="00953A83">
        <w:rPr>
          <w:rFonts w:cs="Times New Roman"/>
          <w:szCs w:val="24"/>
        </w:rPr>
        <w:t>Regarding the evidence gathered, the Exclusionary Rule prohibits the government from using evidence</w:t>
      </w:r>
      <w:r w:rsidR="00442DAE" w:rsidRPr="00953A83">
        <w:rPr>
          <w:rFonts w:cs="Times New Roman"/>
          <w:szCs w:val="24"/>
        </w:rPr>
        <w:t xml:space="preserve"> against the defender</w:t>
      </w:r>
      <w:r w:rsidR="00F52381" w:rsidRPr="00953A83">
        <w:rPr>
          <w:rFonts w:cs="Times New Roman"/>
          <w:szCs w:val="24"/>
        </w:rPr>
        <w:t xml:space="preserve"> if the process of its acquisition violated the constitution</w:t>
      </w:r>
      <w:r w:rsidR="00442DAE" w:rsidRPr="00953A83">
        <w:rPr>
          <w:rFonts w:cs="Times New Roman"/>
          <w:szCs w:val="24"/>
        </w:rPr>
        <w:t xml:space="preserve"> (Harris, 2017)</w:t>
      </w:r>
      <w:r w:rsidR="00F52381" w:rsidRPr="00953A83">
        <w:rPr>
          <w:rFonts w:cs="Times New Roman"/>
          <w:szCs w:val="24"/>
        </w:rPr>
        <w:t>. The prohibition against only “unreasonable” searches and seizures indicates that reasonable searches and seizures are acceptable (Harris</w:t>
      </w:r>
      <w:r w:rsidR="00442DAE" w:rsidRPr="00953A83">
        <w:rPr>
          <w:rFonts w:cs="Times New Roman"/>
          <w:szCs w:val="24"/>
        </w:rPr>
        <w:t>, 2017</w:t>
      </w:r>
      <w:r w:rsidR="00F52381" w:rsidRPr="00953A83">
        <w:rPr>
          <w:rFonts w:cs="Times New Roman"/>
          <w:szCs w:val="24"/>
        </w:rPr>
        <w:t>). Therefore, in a lawfully conducted warrantless vehicle inventory search, the evidence gathered can be used against the defender in trial</w:t>
      </w:r>
      <w:r w:rsidR="00442DAE" w:rsidRPr="00953A83">
        <w:rPr>
          <w:rFonts w:cs="Times New Roman"/>
          <w:szCs w:val="24"/>
        </w:rPr>
        <w:t xml:space="preserve"> (Lemons, n.d.)</w:t>
      </w:r>
      <w:r w:rsidR="00F52381" w:rsidRPr="00953A83">
        <w:rPr>
          <w:rFonts w:cs="Times New Roman"/>
          <w:szCs w:val="24"/>
        </w:rPr>
        <w:t>. However, where law enforcement officers act “in bad faith or for the sole purpose of investigation,” an invent</w:t>
      </w:r>
      <w:r w:rsidR="00442DAE" w:rsidRPr="00953A83">
        <w:rPr>
          <w:rFonts w:cs="Times New Roman"/>
          <w:szCs w:val="24"/>
        </w:rPr>
        <w:t xml:space="preserve">ory search will be held invalid (Lemons, n.d.). </w:t>
      </w:r>
      <w:r w:rsidR="00F52381" w:rsidRPr="00953A83">
        <w:rPr>
          <w:rFonts w:cs="Times New Roman"/>
          <w:szCs w:val="24"/>
        </w:rPr>
        <w:t xml:space="preserve">Therefore, law enforcement officers must not have a warrant every time they search a vehicle incident to arrest depending on how reasonable the reason for </w:t>
      </w:r>
      <w:r w:rsidR="00AD3A9F">
        <w:rPr>
          <w:rFonts w:cs="Times New Roman"/>
          <w:szCs w:val="24"/>
        </w:rPr>
        <w:t xml:space="preserve">the </w:t>
      </w:r>
      <w:r w:rsidR="00F52381" w:rsidRPr="00953A83">
        <w:rPr>
          <w:rFonts w:cs="Times New Roman"/>
          <w:szCs w:val="24"/>
        </w:rPr>
        <w:t>arrest was. T</w:t>
      </w:r>
      <w:r w:rsidRPr="00953A83">
        <w:rPr>
          <w:rFonts w:cs="Times New Roman"/>
          <w:szCs w:val="24"/>
        </w:rPr>
        <w:t>o be reasonable under the Fourth Amendment, “an inventory must not be a ruse for a general rummaging in order to discover incriminating evidence</w:t>
      </w:r>
      <w:r w:rsidR="00442DAE" w:rsidRPr="00953A83">
        <w:rPr>
          <w:rFonts w:cs="Times New Roman"/>
          <w:szCs w:val="24"/>
        </w:rPr>
        <w:t>, and t</w:t>
      </w:r>
      <w:r w:rsidRPr="00953A83">
        <w:rPr>
          <w:rFonts w:cs="Times New Roman"/>
          <w:szCs w:val="24"/>
        </w:rPr>
        <w:t>he policy or practice governing inventory searches should be de</w:t>
      </w:r>
      <w:r w:rsidR="00F52381" w:rsidRPr="00953A83">
        <w:rPr>
          <w:rFonts w:cs="Times New Roman"/>
          <w:szCs w:val="24"/>
        </w:rPr>
        <w:t>signed</w:t>
      </w:r>
      <w:r w:rsidR="00442DAE" w:rsidRPr="00953A83">
        <w:rPr>
          <w:rFonts w:cs="Times New Roman"/>
          <w:szCs w:val="24"/>
        </w:rPr>
        <w:t xml:space="preserve"> only to produce an inventory” (Lemons, n.d.)</w:t>
      </w:r>
    </w:p>
    <w:p w14:paraId="5A52B4E1" w14:textId="77777777" w:rsidR="00AD47F7" w:rsidRDefault="00AD47F7" w:rsidP="00953A83">
      <w:pPr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br w:type="page"/>
      </w:r>
    </w:p>
    <w:p w14:paraId="1106F751" w14:textId="653C6DF1" w:rsidR="00953A83" w:rsidRPr="00953A83" w:rsidRDefault="00442DAE" w:rsidP="00953A83">
      <w:pPr>
        <w:jc w:val="center"/>
        <w:rPr>
          <w:rFonts w:cs="Times New Roman"/>
          <w:bCs/>
          <w:szCs w:val="24"/>
        </w:rPr>
      </w:pPr>
      <w:r w:rsidRPr="00953A83">
        <w:rPr>
          <w:rFonts w:cs="Times New Roman"/>
          <w:bCs/>
          <w:szCs w:val="24"/>
        </w:rPr>
        <w:lastRenderedPageBreak/>
        <w:t>References</w:t>
      </w:r>
    </w:p>
    <w:p w14:paraId="7644C25E" w14:textId="77777777" w:rsidR="00953A83" w:rsidRPr="00953A83" w:rsidRDefault="00953A83" w:rsidP="00953A83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953A83">
        <w:rPr>
          <w:rFonts w:cs="Times New Roman"/>
          <w:color w:val="222222"/>
          <w:szCs w:val="24"/>
          <w:shd w:val="clear" w:color="auto" w:fill="FFFFFF"/>
        </w:rPr>
        <w:t>Harris, C. (2017). Check Yes for Checkpoints: Suspicionless Stops and Ramifications for Missouri Motorists. </w:t>
      </w:r>
      <w:r w:rsidRPr="00953A83">
        <w:rPr>
          <w:rFonts w:cs="Times New Roman"/>
          <w:i/>
          <w:iCs/>
          <w:color w:val="222222"/>
          <w:szCs w:val="24"/>
          <w:shd w:val="clear" w:color="auto" w:fill="FFFFFF"/>
        </w:rPr>
        <w:t>Mo. L. Rev.</w:t>
      </w:r>
      <w:r w:rsidRPr="00953A83">
        <w:rPr>
          <w:rFonts w:cs="Times New Roman"/>
          <w:color w:val="222222"/>
          <w:szCs w:val="24"/>
          <w:shd w:val="clear" w:color="auto" w:fill="FFFFFF"/>
        </w:rPr>
        <w:t>, </w:t>
      </w:r>
      <w:r w:rsidRPr="00953A83">
        <w:rPr>
          <w:rFonts w:cs="Times New Roman"/>
          <w:i/>
          <w:iCs/>
          <w:color w:val="222222"/>
          <w:szCs w:val="24"/>
          <w:shd w:val="clear" w:color="auto" w:fill="FFFFFF"/>
        </w:rPr>
        <w:t>82</w:t>
      </w:r>
      <w:r w:rsidRPr="00953A83">
        <w:rPr>
          <w:rFonts w:cs="Times New Roman"/>
          <w:color w:val="222222"/>
          <w:szCs w:val="24"/>
          <w:shd w:val="clear" w:color="auto" w:fill="FFFFFF"/>
        </w:rPr>
        <w:t>, 905.</w:t>
      </w:r>
    </w:p>
    <w:p w14:paraId="46E193CC" w14:textId="77777777" w:rsidR="00953A83" w:rsidRPr="00953A83" w:rsidRDefault="00953A83" w:rsidP="00953A83">
      <w:pPr>
        <w:ind w:left="720" w:hanging="720"/>
        <w:rPr>
          <w:rFonts w:cs="Times New Roman"/>
          <w:b/>
          <w:szCs w:val="24"/>
        </w:rPr>
      </w:pPr>
      <w:r w:rsidRPr="00953A83">
        <w:rPr>
          <w:rFonts w:cs="Times New Roman"/>
          <w:color w:val="222222"/>
          <w:szCs w:val="24"/>
          <w:shd w:val="clear" w:color="auto" w:fill="FFFFFF"/>
        </w:rPr>
        <w:t xml:space="preserve">Lemons, B. R. (n.d.). Searching a vehicle without a warrant. Retrieved from </w:t>
      </w:r>
      <w:hyperlink r:id="rId6" w:history="1">
        <w:r w:rsidRPr="00953A83">
          <w:rPr>
            <w:rStyle w:val="Hyperlink"/>
            <w:rFonts w:cs="Times New Roman"/>
            <w:szCs w:val="24"/>
            <w:shd w:val="clear" w:color="auto" w:fill="FFFFFF"/>
          </w:rPr>
          <w:t>https://www.fletc.gov/sites/default/files/imported_files/training/programs/legal-division/downloads-articles-and-faqs/research-by-subject/4th-amendment/searchingavehicle-inventory.pdf</w:t>
        </w:r>
      </w:hyperlink>
    </w:p>
    <w:sectPr w:rsidR="00953A83" w:rsidRPr="00953A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E9F84" w14:textId="77777777" w:rsidR="00556BA1" w:rsidRDefault="00556BA1" w:rsidP="00953A83">
      <w:pPr>
        <w:spacing w:after="0" w:line="240" w:lineRule="auto"/>
      </w:pPr>
      <w:r>
        <w:separator/>
      </w:r>
    </w:p>
  </w:endnote>
  <w:endnote w:type="continuationSeparator" w:id="0">
    <w:p w14:paraId="191B06A2" w14:textId="77777777" w:rsidR="00556BA1" w:rsidRDefault="00556BA1" w:rsidP="0095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6D729" w14:textId="77777777" w:rsidR="00556BA1" w:rsidRDefault="00556BA1" w:rsidP="00953A83">
      <w:pPr>
        <w:spacing w:after="0" w:line="240" w:lineRule="auto"/>
      </w:pPr>
      <w:r>
        <w:separator/>
      </w:r>
    </w:p>
  </w:footnote>
  <w:footnote w:type="continuationSeparator" w:id="0">
    <w:p w14:paraId="489B10E6" w14:textId="77777777" w:rsidR="00556BA1" w:rsidRDefault="00556BA1" w:rsidP="0095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1638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8F2C10" w14:textId="429CA633" w:rsidR="00953A83" w:rsidRDefault="00953A83" w:rsidP="00953A8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MLM0N7Q0tjAyNrdQ0lEKTi0uzszPAykwrAUA2hQpfywAAAA="/>
  </w:docVars>
  <w:rsids>
    <w:rsidRoot w:val="00045CB3"/>
    <w:rsid w:val="00045CB3"/>
    <w:rsid w:val="002E5324"/>
    <w:rsid w:val="0031113A"/>
    <w:rsid w:val="00442DAE"/>
    <w:rsid w:val="004A248C"/>
    <w:rsid w:val="00556BA1"/>
    <w:rsid w:val="008E4DCB"/>
    <w:rsid w:val="00926814"/>
    <w:rsid w:val="00953A83"/>
    <w:rsid w:val="00970F5E"/>
    <w:rsid w:val="00AB251A"/>
    <w:rsid w:val="00AD3A9F"/>
    <w:rsid w:val="00AD47F7"/>
    <w:rsid w:val="00D56894"/>
    <w:rsid w:val="00F522F1"/>
    <w:rsid w:val="00F5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892C"/>
  <w15:docId w15:val="{9C24E9F1-466E-41E8-94C8-A9F6F2F6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4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A8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53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A83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etc.gov/sites/default/files/imported_files/training/programs/legal-division/downloads-articles-and-faqs/research-by-subject/4th-amendment/searchingavehicle-inventory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6</cp:revision>
  <dcterms:created xsi:type="dcterms:W3CDTF">2021-02-13T08:39:00Z</dcterms:created>
  <dcterms:modified xsi:type="dcterms:W3CDTF">2021-02-13T10:52:00Z</dcterms:modified>
</cp:coreProperties>
</file>